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GENETICS DOMAIN | LESSON 17 OF 20 | GENETIC COUNSELOR</w:t>
      </w:r>
    </w:p>
    <w:p>
      <w:pPr>
        <w:pStyle w:val="Title"/>
        <w:spacing w:after="80"/>
      </w:pPr>
      <w:r>
        <w:t>What Is the Family's Recurrence Risk?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is the recurrence risk for Mateo's family, and how do you communicate it honestly?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Population differences reflect allele frequencies, effect sizes, environments, and sampling, not biological ranking of groups.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Recurrence counseling uses empiric family data and uncertainty; it gives a range, not a promise.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weather forecast guides planning without guaranteeing rain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How does a forecast help if it is not certain?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information changes the forecast?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How should uncertainty be communicated?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17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Use the best-matched family and phenotype data.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State a range and the source of uncertainty.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Support family autonomy without blame.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Recurrence risk is based on genetic and family data, not weather systems.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Build a recurrence-risk conversation for Mateo's family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Forecast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Empiric recurrence estimate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Location and season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Family history, phenotype, and molecular result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Planning choice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Informed family decision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17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GEN17-E1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Mateo's case is isolated-appearing with unaffected parents.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Syndrome-specific dominant risk is not established.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GEN17-E2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Empiric recurrence estimates come from outcomes in similar families.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number is evidence-based but population-level.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GEN17-E3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confirmed pathogenic familial variant would change the counseling model.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Molecular results can refine recurrence risk.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genetic counselor meeting Mateo's parents. </w:t>
      </w:r>
      <w:r>
        <w:t>They ask for one guaranteed percentage before deciding about future pregnancy.</w:t>
      </w:r>
    </w:p>
    <w:p>
      <w:pPr>
        <w:ind w:left="288"/>
      </w:pPr>
      <w:r>
        <w:rPr>
          <w:b/>
        </w:rPr>
        <w:t xml:space="preserve">A. </w:t>
      </w:r>
      <w:r>
        <w:t>Give a sourced empiric range and explain what could refine it.</w:t>
      </w:r>
    </w:p>
    <w:p>
      <w:pPr>
        <w:ind w:left="288"/>
      </w:pPr>
      <w:r>
        <w:rPr>
          <w:b/>
        </w:rPr>
        <w:t xml:space="preserve">B. </w:t>
      </w:r>
      <w:r>
        <w:t>Promise an exact outcome.</w:t>
      </w:r>
    </w:p>
    <w:p>
      <w:pPr>
        <w:ind w:left="288"/>
      </w:pPr>
      <w:r>
        <w:rPr>
          <w:b/>
        </w:rPr>
        <w:t xml:space="preserve">C. </w:t>
      </w:r>
      <w:r>
        <w:t>Refuse to discuss uncertainty.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counseling approach and cite case fit plus uncertainty.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provide an educational empiric range from the supplied source. You may not personalize medical advice beyond the composite evidence.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GEN17-E1 + GEN17-E2.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17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Recurrence counseling uses empiric family data and uncertainty; it gives a range, not a promise.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evidence could refine recurrence risk?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is an empiric estimate not a guarantee?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recurrence risk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chance that a future child in the same family will also be affected by a given condition.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empiric risk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recurrence risk estimated from observed family and population data rather than from a single-gene inheritance calculation.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multifactorial inheritance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trait caused by many small genetic and environmental factors adding up together, rather than by a single gene alone.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nonpenetrance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a person carries a disease-linked variant but never shows the associated trait or condition.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genetic counselor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specialist who explains genetic test results and recurrence risk to families and supports them in making their own decisions.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informed consent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Agreeing to a treatment or study only after truly understanding its purpose, risks, benefits, and alternatives; the understanding, not the signature, is the ethics.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can now counsel the family honestly about the odds, but giving a number does not change the gene. Sooner or later a family asks the bolder question: instead of measuring the risk, could we repair the underlying genetic problem itself? Can we fix the code? We chase that next.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Lesson 17: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