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EXPERIMENTAL DESIGN DOMAIN | LESSON 20 OF 20 | PRINCIPAL INVESTIGATOR (THE WHOLE TEAM)</w:t>
      </w:r>
    </w:p>
    <w:p>
      <w:pPr>
        <w:pStyle w:val="Title"/>
        <w:spacing w:after="80"/>
      </w:pPr>
      <w:r>
        <w:t>What New Question About Mateo Would You Investigate, and How?</w:t>
      </w:r>
    </w:p>
    <w:p>
      <w:pPr>
        <w:spacing w:after="200"/>
      </w:pPr>
      <w:r>
        <w:rPr>
          <w:rFonts w:ascii="Aptos" w:hAnsi="Aptos"/>
          <w:color w:val="5C6F65"/>
          <w:sz w:val="22"/>
        </w:rPr>
        <w:t>What new question about Mateo's cleft is worth investigating, and how would you design a sound, ethical study to answer it?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Transparent reporting lets others appraise and reproduce methods, but it cannot repair a weak design.</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defensible study plan aligns question, design, variables, sampling, analysis, ethics, reporting, and a claim ceiling.</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blueprint board checks every connection before construction</w:t>
      </w:r>
    </w:p>
    <w:p>
      <w:pPr>
        <w:spacing w:after="40"/>
      </w:pPr>
      <w:r>
        <w:rPr>
          <w:b/>
          <w:color w:val="2FD27A"/>
        </w:rPr>
        <w:t xml:space="preserve">1. </w:t>
      </w:r>
      <w:r>
        <w:rPr>
          <w:sz w:val="20"/>
        </w:rPr>
        <w:t>Which card determines the design?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Where could one broken connection invalidate the plan?</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boundary stops the claim from outrunning evidence?</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20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Make every method trace back to the question.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Supply data, safeguards, and decision rules before results are known.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Write the strongest claim the design could support and no stronger.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Research plans must adapt to real participants, sites, data, and oversight after review begins.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Defend one complete Mateo-related study protocol</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Blueprint purpose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Research question and hypothesis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Connected systems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Design, variables, sampling, and analysis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Inspection boundary</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Ethics, reporting, and claim ceiling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EXPERIMENTAL DESIGN LESSON 20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EXP20-E1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question asks whether a structured speech follow-up program is associated with improved age-8 communication after palate repair.</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outcome and population are specific, but the program is not randomly assigned.</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EXP20-E2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supplied synthetic CSV contains 24 coded records with program group, center, baseline score, age-8 score, and missing-data flags.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Students can complete the design without outside recruitment or invented measurements.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EXP20-E3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analysis compares adjusted estimates, reports intervals and missingness, protects coded data, and follows STROBE.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strongest result is an adjusted association, not proof of cause.</w:t>
            </w:r>
          </w:p>
        </w:tc>
      </w:tr>
    </w:tbl>
    <w:p>
      <w:pPr>
        <w:pStyle w:val="Heading1"/>
      </w:pPr>
      <w:r>
        <w:t>5. Make the clinical decision</w:t>
      </w:r>
    </w:p>
    <w:p>
      <w:r>
        <w:rPr>
          <w:b/>
        </w:rPr>
        <w:t xml:space="preserve">You are the principal investigator at the protocol defense. </w:t>
      </w:r>
      <w:r>
        <w:t>The board must select one complete plan from three proposals using only the supplied case file and dataset.</w:t>
      </w:r>
    </w:p>
    <w:p>
      <w:pPr>
        <w:ind w:left="288"/>
      </w:pPr>
      <w:r>
        <w:rPr>
          <w:b/>
        </w:rPr>
        <w:t xml:space="preserve">A. </w:t>
      </w:r>
      <w:r>
        <w:t>Approve the aligned coded-records cohort with its observational claim ceiling.</w:t>
      </w:r>
    </w:p>
    <w:p>
      <w:pPr>
        <w:ind w:left="288"/>
      </w:pPr>
      <w:r>
        <w:rPr>
          <w:b/>
        </w:rPr>
        <w:t xml:space="preserve">B. </w:t>
      </w:r>
      <w:r>
        <w:t>Approve a plan that recruits unnamed children and invents measurements.</w:t>
      </w:r>
    </w:p>
    <w:p>
      <w:pPr>
        <w:ind w:left="288"/>
      </w:pPr>
      <w:r>
        <w:rPr>
          <w:b/>
        </w:rPr>
        <w:t xml:space="preserve">C. </w:t>
      </w:r>
      <w:r>
        <w:t>Call the program causal because the adjusted p-value is small.</w:t>
      </w:r>
    </w:p>
    <w:p>
      <w:pPr>
        <w:spacing w:after="40"/>
      </w:pPr>
      <w:r>
        <w:rPr>
          <w:b/>
          <w:color w:val="2FD27A"/>
        </w:rPr>
        <w:t xml:space="preserve">Decision. </w:t>
      </w:r>
      <w:r>
        <w:rPr>
          <w:sz w:val="20"/>
        </w:rPr>
        <w:t>Choose the defensible protocol and justify question, design, variables, sample, analysis, ethics, reporting, and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defend an adjusted observational association using the supplied dataset. You may not claim causation or require outside data.</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EXP20-E1 + EXP20-E2.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20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defensible study plan aligns question, design, variables, sampling, analysis, ethics, reporting, and a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can students finish this study inside the lesson package?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is the strongest supported claim?</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study protocol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detailed written plan for a study that sets the question, methods, and steps before any data are collected.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primary outcome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single main result a study is designed to measure, chosen ahead of time to answer its central question.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multifactorial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Caused by several genes acting together with environmental factors, not by a single gene alone.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nonsyndromic</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Describing a condition, such as a cleft, that occurs on its own without a set of other linked birth differences.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convergent evidence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Support for a conclusion that comes from several independent methods or studies pointing to the same answer, which makes it more trustworthy.</w:t>
            </w:r>
          </w:p>
        </w:tc>
      </w:tr>
    </w:tbl>
    <w:p>
      <w:pPr>
        <w:pStyle w:val="Heading1"/>
      </w:pPr>
      <w:r>
        <w:t>Next lesson unlock</w:t>
      </w:r>
    </w:p>
    <w:p>
      <w:pPr>
        <w:spacing w:after="100"/>
      </w:pPr>
      <w:r>
        <w:t>We answered the whole domain's question with this one: you can take a fresh question about Mateo's cleft and design a sound, ethical study, and you discovered his cleft is nonsyndromic and multifactorial by reasoning across the evidence, not by being told. The studies you read this year were designed by scientists years ago. The next generation of evidence about clefts like Mateo's will come from studies that students like you design. So the question that opens onto the rest of your life: what will you ask, and who will you become to answer it?</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Design Lesson 20: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