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8 OF 20 | BIOSTATISTICIAN ON THE CLEFT RESEARCH TEAM</w:t>
      </w:r>
    </w:p>
    <w:p>
      <w:pPr>
        <w:pStyle w:val="Title"/>
        <w:spacing w:after="80"/>
      </w:pPr>
      <w:r>
        <w:t>Why Gene Studies Use Such Tiny P-Values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Why do gene studies demand a far tinier p-value than 0.05?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Effect size and confidence interval show magnitude and precision; a p-value measures model compatibility, not truth.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Many tests inflate false positives, so thresholds and independent replication must be planned before results are seen.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Thousands of airport alarms require a stricter screen and a second check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happens when thousands of sensors each can false-alarm?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set the alert rule before scanning?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does the second scanner add?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Count how many tests are being run.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Predefine a correction or threshold suited to the analysis.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Replicate the signal in independent data.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Genome signals are not threats, and statistical correction does not determine biological importance.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Control false positives in a common-variant GWAS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Many sensors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Millions of variant tests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Strict alert rule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Multiple-testing threshold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Second scanner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Independent replication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Testing one million variants at p below 0.05 would produce many chance hits under the null.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usual single-test threshold is not adequate for a genome-wide scan.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For many common-variant GWAS analyses, p below 5 x 10^-8 is a conventional threshold.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convention is not universal for every genetic analysis.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candidate peak repeats in an independent cohort with the same direction of effect.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Replication lowers concern that the first signal was sample-specific chance or error.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GWAS quality-control lead. </w:t>
      </w:r>
      <w:r>
        <w:t>A peak has p equal to 2 x 10^-6 in the discovery sample and no replication result.</w:t>
      </w:r>
    </w:p>
    <w:p>
      <w:pPr>
        <w:ind w:left="288"/>
      </w:pPr>
      <w:r>
        <w:rPr>
          <w:b/>
        </w:rPr>
        <w:t xml:space="preserve">A. </w:t>
      </w:r>
      <w:r>
        <w:t>Label it suggestive and require the planned threshold, quality checks, and replication.</w:t>
      </w:r>
    </w:p>
    <w:p>
      <w:pPr>
        <w:ind w:left="288"/>
      </w:pPr>
      <w:r>
        <w:rPr>
          <w:b/>
        </w:rPr>
        <w:t xml:space="preserve">B. </w:t>
      </w:r>
      <w:r>
        <w:t>Declare it significant because it is below 0.05.</w:t>
      </w:r>
    </w:p>
    <w:p>
      <w:pPr>
        <w:ind w:left="288"/>
      </w:pPr>
      <w:r>
        <w:rPr>
          <w:b/>
        </w:rPr>
        <w:t xml:space="preserve">C. </w:t>
      </w:r>
      <w:r>
        <w:t>Use 5 x 10^-8 as a magic rule for every genetic test.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report language and explain how multiplicity and replication change the claim.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apply the supplied common-variant GWAS convention. You may not treat that number as universal or proof of mechanism.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EXP08-E1 + EXP08-E2.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Many tests inflate false positives, so thresholds and independent replication must be planned before results are seen.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p below 0.05 too loose for one million tests?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does replication add beyond a smaller p-value?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multiple testing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Running many statistical tests at once, which raises the chance of a false positive and requires a stricter cutoff to stay reliable.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false positive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test result that signals a condition is present when it actually is not, a kind of error that can lead to needless worry or treatment.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Bonferroni correction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math adjustment that makes the cutoff for significance stricter when you run many tests, so chance results are not mistaken for real ones.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genome-wide significance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very strict p-value cutoff (about 5 in 100 million) used in genome-wide studies so that testing millions of spots does not produce false hits.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false discovery rate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expected share of results called significant that are actually false alarms, a key check when many tests are run at once.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replication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Repeating a study to see if the result holds; a key test of whether a finding is real.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Gene studies use a tiny p-value because a million tests breed a million chances to be fooled, and replication seals the deal. But even a rock-solid statistical link never proves IRF6 does anything to tissue. How would we leave the spreadsheet, go to the bench, and test what IRF6 actually does to a developing palate?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