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DISEASE DOMAIN | LESSON 14 OF 20 | DENTIST / ORTHODONTIST (CLEFT TEAM)</w:t>
      </w:r>
    </w:p>
    <w:p>
      <w:pPr>
        <w:pStyle w:val="Title"/>
        <w:spacing w:after="80"/>
      </w:pPr>
      <w:r>
        <w:t>Caring for Mateo's Teeth and Bite</w:t>
      </w:r>
    </w:p>
    <w:p>
      <w:pPr>
        <w:spacing w:after="200"/>
      </w:pPr>
      <w:r>
        <w:rPr>
          <w:rFonts w:ascii="Aptos" w:hAnsi="Aptos"/>
          <w:color w:val="5C6F65"/>
          <w:sz w:val="22"/>
        </w:rPr>
        <w:t>Why does a cleft lip and palate change the teeth and bite, and why is dental care spread across many years?</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Cleft-related middle-ear fluid can reduce hearing, so repeated hearing checks protect speech development.</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Dental and orthodontic care is staged because teeth, bone, and facial growth change on different schedules.</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Build the roadbed before aligning the lanes</w:t>
      </w:r>
    </w:p>
    <w:p>
      <w:pPr>
        <w:spacing w:after="40"/>
      </w:pPr>
      <w:r>
        <w:rPr>
          <w:b/>
          <w:color w:val="2FD27A"/>
        </w:rPr>
        <w:t xml:space="preserve">1. </w:t>
      </w:r>
      <w:r>
        <w:rPr>
          <w:sz w:val="20"/>
        </w:rPr>
        <w:t>Which step must happen before lanes can be aligned?</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would fail if final paving came first?</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conditions would make the schedule change?</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14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Foundation changes can precede alignment.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Sequence depends on growth and eruption.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Different specialists own connected steps.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Teeth and bone are living tissues, not asphalt. The analogy models sequence and dependency.</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Sequence care through the tooth-bearing cleft</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Broken roadbed</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Gap in the alveolar ridge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Rebuild foundation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Alveolar bone graft restores bone continuity</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Align lanes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Orthodontics guides tooth position and bite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DISEASE LESSON 14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D14-E1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Mateo's cleft passes through the left tooth-bearing alveolar ridge.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Teeth and supporting bone near the cleft are at risk for predictable differences.</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D14-E2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One lateral incisor is missing and nearby teeth are rotated.</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dental pattern matches the location of the cleft.</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D14-E3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permanent canine has not yet reached the usual graft-planning stage.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team must monitor growth and eruption before choosing the next procedure.</w:t>
            </w:r>
          </w:p>
        </w:tc>
      </w:tr>
    </w:tbl>
    <w:p>
      <w:pPr>
        <w:pStyle w:val="Heading1"/>
      </w:pPr>
      <w:r>
        <w:t>5. Make the clinical decision</w:t>
      </w:r>
    </w:p>
    <w:p>
      <w:r>
        <w:rPr>
          <w:b/>
        </w:rPr>
        <w:t xml:space="preserve">You are the orthodontist at today's team conference. </w:t>
      </w:r>
      <w:r>
        <w:t>The family asks whether all tooth and bone work should happen immediately.</w:t>
      </w:r>
    </w:p>
    <w:p>
      <w:pPr>
        <w:ind w:left="288"/>
      </w:pPr>
      <w:r>
        <w:rPr>
          <w:b/>
        </w:rPr>
        <w:t xml:space="preserve">A. </w:t>
      </w:r>
      <w:r>
        <w:t>Use preventive dental care now and coordinate later graft and orthodontic timing with eruption</w:t>
      </w:r>
    </w:p>
    <w:p>
      <w:pPr>
        <w:ind w:left="288"/>
      </w:pPr>
      <w:r>
        <w:rPr>
          <w:b/>
        </w:rPr>
        <w:t xml:space="preserve">B. </w:t>
      </w:r>
      <w:r>
        <w:t>Complete every procedure now</w:t>
      </w:r>
    </w:p>
    <w:p>
      <w:pPr>
        <w:ind w:left="288"/>
      </w:pPr>
      <w:r>
        <w:rPr>
          <w:b/>
        </w:rPr>
        <w:t xml:space="preserve">C. </w:t>
      </w:r>
      <w:r>
        <w:t>Ignore the missing tooth until adulthood</w:t>
      </w:r>
    </w:p>
    <w:p>
      <w:pPr>
        <w:spacing w:after="40"/>
      </w:pPr>
      <w:r>
        <w:rPr>
          <w:b/>
          <w:color w:val="2FD27A"/>
        </w:rPr>
        <w:t xml:space="preserve">Decision. </w:t>
      </w:r>
      <w:r>
        <w:rPr>
          <w:sz w:val="20"/>
        </w:rPr>
        <w:t>Choose the staged plan and identify what happens now versus what waits for a developmental marker.</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outline the sequence. You may not set a surgery date without current imaging and eruption assessment.</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D14-E1 + D14-E2 + D14-E3.</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14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Dental and orthodontic care is staged because teeth, bone, and facial growth change on different schedules.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are tooth differences predictable near the cleft?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developmental marker helps time later care?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alveolus (alveolar ridge)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bony ridge of the upper or lower jaw that holds the tooth sockets; a cleft can break this ridge near the front teeth.</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hypodontia</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developmental condition in which one or a few teeth never form, leaving permanent gaps in the dental arch.</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supernumerary tooth</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An extra tooth beyond the normal count, which can appear near a cleft and crowd or block the regular teeth.</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malocclusion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misalignment of the upper and lower teeth so they do not meet properly when the jaws close.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alveolar bone grafting</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surgery that fills the bony gap in the upper gum of a cleft patient with bone, usually taken from the hip, so adult teeth can grow in.</w:t>
            </w:r>
          </w:p>
        </w:tc>
      </w:tr>
    </w:tbl>
    <w:p>
      <w:pPr>
        <w:pStyle w:val="Heading1"/>
      </w:pPr>
      <w:r>
        <w:t>Next lesson unlock</w:t>
      </w:r>
    </w:p>
    <w:p>
      <w:pPr>
        <w:spacing w:after="100"/>
      </w:pPr>
      <w:r>
        <w:t>We answered why the cleft changes Mateo's teeth and bite and why dental care is staged. But now Mateo has a lot going on at once: surgeries, speech therapy, ear care, and dental visits. With all of that, how do we make sure the most basic thing is still on track, that he is actually growing and developing well overall?</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Disease Lesson 14: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