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DISEASE DOMAIN | LESSON 5 OF 20 | GENETICIST / DYSMORPHOLOGIST (CLEFT TEAM)</w:t>
      </w:r>
    </w:p>
    <w:p>
      <w:pPr>
        <w:pStyle w:val="Title"/>
        <w:spacing w:after="80"/>
      </w:pPr>
      <w:r>
        <w:t>The Exam and the Test That Sort Syndromic from Isolated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What exam and what test sort a syndromic cleft from an isolated one, and when do you order the test?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A red-flag checklist turns a broad syndrome question into specific findings that can be checked.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Testing is most useful when the history and exam create a question the test can answer.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Choose the right tool after you inspect the wall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Why does the expert inspect before choosing a tool?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Which tool is broad and which is targeted?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Could the most expensive tool still be the wrong first choice?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DISEASE LESSON 5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Define the question before ordering a test.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Match test scale to the suspected problem.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A normal result does not erase evidence outside the test's range.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DNA testing is not construction work. The analogy models matching a tool to a question.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Let the exam choose the genetic test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Visual inspection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Dysmorphology exam and family history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Targeted detector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gene test when a specific syndrome is suspected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Broad wall scan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Chromosomal microarray for unexplained multiple anomalies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DISEASE LESSON 5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D05-E1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Mateo's structured exam shows the cleft but no additional congenital anomalies.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current pattern is more consistent with an isolated finding than a multiple-anomaly pattern.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D05-E2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three-generation family history shows no repeated cleft pattern or matching syndrome features.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There is no clear single-syndrome target from family history.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D05-E3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Chromosomal microarray is best at detecting missing or extra DNA segments, not every possible DNA change.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broad test has a defined scope and a normal result has limits.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the clinical geneticist deciding what to recommend today. </w:t>
      </w:r>
      <w:r>
        <w:t>Mateo has one major structural finding and no additional anomalies after a careful exam.</w:t>
      </w:r>
    </w:p>
    <w:p>
      <w:pPr>
        <w:ind w:left="288"/>
      </w:pPr>
      <w:r>
        <w:rPr>
          <w:b/>
        </w:rPr>
        <w:t xml:space="preserve">A. </w:t>
      </w:r>
      <w:r>
        <w:t>Document the completed genetics evaluation and reserve testing for new findings or a specific question</w:t>
      </w:r>
    </w:p>
    <w:p>
      <w:pPr>
        <w:ind w:left="288"/>
      </w:pPr>
      <w:r>
        <w:rPr>
          <w:b/>
        </w:rPr>
        <w:t xml:space="preserve">B. </w:t>
      </w:r>
      <w:r>
        <w:t>Order every available genetic test</w:t>
      </w:r>
    </w:p>
    <w:p>
      <w:pPr>
        <w:ind w:left="288"/>
      </w:pPr>
      <w:r>
        <w:rPr>
          <w:b/>
        </w:rPr>
        <w:t xml:space="preserve">C. </w:t>
      </w:r>
      <w:r>
        <w:t>Tell the family genetics has no role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a testing plan, cite the case evidence, and state one thing your plan cannot rule out.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justify a measured testing plan. You may not say a normal microarray proves there is no genetic contribution.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D05-E1 + D05-E2 + D05-E3.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DISEASE LESSON 5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Testing is most useful when the history and exam create a question the test can answer.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What question can a microarray answer?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Why can a normal result never mean 'no genetic influence'?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dysmorphology exam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careful physical exam where a specialist looks for unusual body and facial features that, together, can point to a genetic syndrome.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chromosomal microarray (CMA)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genetic test that scans the whole genome for missing or extra chunks of DNA too small to see under a microscope.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copy-number variant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change in which a large stretch of DNA is duplicated or deleted, so a person carries extra or missing copies of a region.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diagnostic yield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fraction of patients in whom a given test actually finds the genetic or medical cause of their condition.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isolated cleft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cleft of the lip or palate that occurs on its own, without other birth differences or a recognized syndrome.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syndromic cleft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cleft that comes packaged with other features as part of a named syndrome, accounting for roughly 30 percent of clefts.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We sorted the exam and tests that separate a syndrome from a lone cleft, and Mateo's structured exam and testing point toward an isolated cleft. That workup takes time to complete, and meanwhile a two-day-old still has to eat. So how do we keep Mateo fed and growing while the rest of the picture comes together?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Disease Lesson 5: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