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DOMAIN | LESSON 10 OF 20 | MOLECULAR EMBRYOLOGIST</w:t>
      </w:r>
    </w:p>
    <w:p>
      <w:pPr>
        <w:pStyle w:val="Title"/>
        <w:spacing w:after="80"/>
      </w:pPr>
      <w:r>
        <w:t>What Tells Tissues When and Where to Grow: The Signaling Centers SHH, BMP, FGF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What signals tell the palatal shelves how much to grow and where, and what happens to a shelf if a signal is missing?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True palatal fusion requires removal of the midline epithelial seam so mesenchyme becomes continuous.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Signals such as SHH, BMP, and FGF carry local instructions that coordinate growth, position, and cell fate.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An orchestra follows several section cues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Why does each section receive a different cue?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happens if one cue is missing but the others continue?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How can timing and location change the meaning of the same cue?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10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Development uses multiple signals at once.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Signals act on particular cells in particular places.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Removing one cue can change a specific process.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Signaling networks include feedback and gradients, not a single conductor.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Map epithelial-mesenchymal cross-talk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Conductor cue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signaling molecule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Orchestra section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responding cell population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Musical response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Growth, patterning, or differentiation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10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DEV10-E1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SHH is produced in palatal epithelium and influences nearby mesenchyme.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Signal source and target can be different tissues.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DEV10-E2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BMP and FGF pathways help regulate shelf growth and regional identity.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Several pathways coordinate the process.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DEV10-E3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Changing a pathway in a model can alter proliferation or shape in specific shelf regions.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Signal effects depend on place and time.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interpreting a pathway-inhibition experiment. </w:t>
      </w:r>
      <w:r>
        <w:t>A drug blocks SHH response only in palatal mesenchyme, and anterior shelf proliferation drops.</w:t>
      </w:r>
    </w:p>
    <w:p>
      <w:pPr>
        <w:ind w:left="288"/>
      </w:pPr>
      <w:r>
        <w:rPr>
          <w:b/>
        </w:rPr>
        <w:t xml:space="preserve">A. </w:t>
      </w:r>
      <w:r>
        <w:t>Conclude that mesenchymal SHH response supports regional growth in this model.</w:t>
      </w:r>
    </w:p>
    <w:p>
      <w:pPr>
        <w:ind w:left="288"/>
      </w:pPr>
      <w:r>
        <w:rPr>
          <w:b/>
        </w:rPr>
        <w:t xml:space="preserve">B. </w:t>
      </w:r>
      <w:r>
        <w:t>Conclude that SHH is the only signal in palate development.</w:t>
      </w:r>
    </w:p>
    <w:p>
      <w:pPr>
        <w:ind w:left="288"/>
      </w:pPr>
      <w:r>
        <w:rPr>
          <w:b/>
        </w:rPr>
        <w:t xml:space="preserve">C. </w:t>
      </w:r>
      <w:r>
        <w:t>Conclude that Mateo received the same drug.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bounded conclusion and cite source-target and growth evidence.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infer a pathway role in the model and tissue tested. You may not erase other pathways or transfer exposure to Mateo.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DEV10-E1 + DEV10-E2.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DEVELOPMENTAL LESSON 10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Signals such as SHH, BMP, and FGF carry local instructions that coordinate growth, position, and cell fate.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What are the source and target in epithelial-mesenchymal cross-talk?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does one inhibitor result not prove that only one signal matters?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signaling molecule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chemical messenger released by one cell that travels to another cell and triggers a specific response.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signaling center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small group of cells in a developing embryo that releases signals telling nearby cells how to grow and what to become.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SHH (Sonic hedgehog)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signaling molecule that tells cells their position during development and helps pattern the face, limbs, and brain.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BMP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Bone morphogenetic protein, a signaling molecule that tells cells where to form bone, cartilage, and other tissues during development.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FGF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Fibroblast growth factor, a signaling molecule that drives cells to grow and divide while shaping developing tissues.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epithelial-mesenchymal cross-talk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Back-and-forth chemical signaling between surface epithelial cells and underlying mesenchyme cells that guides how tissues grow and form.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SHH, BMP, and FGF tell the shelves how much to grow and where, and a missing signal gives a too-small or mis-grown shelf. But growing is not the same as joining: a shelf can grow, elevate, and meet its partner and STILL not fuse. At the last step the two touching shelves must commit to becoming one, and a specific signal flips that switch. What is the master switch for palate fusion? We chase that next time.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Developmental Lesson 10: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