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DEVELOPMENTAL DOMAIN | LESSON 9 OF 20 | CELL BIOLOGIST</w:t>
      </w:r>
    </w:p>
    <w:p>
      <w:pPr>
        <w:pStyle w:val="Title"/>
        <w:spacing w:after="80"/>
      </w:pPr>
      <w:r>
        <w:t>What Happens to the Wall Between the Shelves: Seam Removal, EMT versus Apoptosis</w:t>
      </w:r>
    </w:p>
    <w:p>
      <w:pPr>
        <w:spacing w:after="200"/>
      </w:pPr>
      <w:r>
        <w:rPr>
          <w:rFonts w:ascii="Aptos" w:hAnsi="Aptos"/>
          <w:color w:val="5C6F65"/>
          <w:sz w:val="22"/>
        </w:rPr>
        <w:t>What happens to the wall of seam cells so the palate becomes one continuous tissue, and how sure are scientists about the answer?</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After elevation, the medial edges must recognize, adhere to, and align with one another before fusion can continue.</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True palatal fusion requires removal of the midline epithelial seam so mesenchyme becomes continuous.</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Remove the temporary wall after two rooms connect</w:t>
      </w:r>
    </w:p>
    <w:p>
      <w:pPr>
        <w:spacing w:after="40"/>
      </w:pPr>
      <w:r>
        <w:rPr>
          <w:b/>
          <w:color w:val="2FD27A"/>
        </w:rPr>
        <w:t xml:space="preserve">1. </w:t>
      </w:r>
      <w:r>
        <w:rPr>
          <w:sz w:val="20"/>
        </w:rPr>
        <w:t>Why was the temporary wall useful at first?</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What must disappear for the rooms to become one space?</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Which observations could distinguish demolition from wall movement?</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DEVELOPMENTAL LESSON 9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A temporary boundary can guide joining.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The boundary must be removed for continuity.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Competing cell mechanisms require direct evidence.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Seam cells can die, extrude, or change behavior. They are not bricks.</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Test what happens to midline seam cells</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Temporary center wall</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Midline epithelial seam</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Remove wall material</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Apoptosis or cell extrusion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One continuous room</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Mesenchymal confluence across the palate</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DEVELOPMENTAL LESSON 9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DEV09-E1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A midline epithelial seam forms after the shelves adhere.</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seam is a normal temporary stage.</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DEV09-E2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Seam cells are removed through processes that include apoptosis and extrusion.</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Cell loss helps eliminate the barrier.</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DEV09-E3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Lineage labeling tests whether seam cells remain, move, or change identity.</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Mechanism requires tracking, not appearance alone.</w:t>
            </w:r>
          </w:p>
        </w:tc>
      </w:tr>
    </w:tbl>
    <w:p>
      <w:pPr>
        <w:pStyle w:val="Heading1"/>
      </w:pPr>
      <w:r>
        <w:t>5. Make the clinical decision</w:t>
      </w:r>
    </w:p>
    <w:p>
      <w:r>
        <w:rPr>
          <w:b/>
        </w:rPr>
        <w:t xml:space="preserve">You are choosing an experiment to test seam removal. </w:t>
      </w:r>
      <w:r>
        <w:t>A still image shows no seam at the endpoint, but the team disagrees about what happened to the seam cells.</w:t>
      </w:r>
    </w:p>
    <w:p>
      <w:pPr>
        <w:ind w:left="288"/>
      </w:pPr>
      <w:r>
        <w:rPr>
          <w:b/>
        </w:rPr>
        <w:t xml:space="preserve">A. </w:t>
      </w:r>
      <w:r>
        <w:t>Use lineage labeling plus time-resolved cell-death and extrusion markers.</w:t>
      </w:r>
    </w:p>
    <w:p>
      <w:pPr>
        <w:ind w:left="288"/>
      </w:pPr>
      <w:r>
        <w:rPr>
          <w:b/>
        </w:rPr>
        <w:t xml:space="preserve">B. </w:t>
      </w:r>
      <w:r>
        <w:t>Use the endpoint image alone to prove one mechanism.</w:t>
      </w:r>
    </w:p>
    <w:p>
      <w:pPr>
        <w:ind w:left="288"/>
      </w:pPr>
      <w:r>
        <w:rPr>
          <w:b/>
        </w:rPr>
        <w:t xml:space="preserve">C. </w:t>
      </w:r>
      <w:r>
        <w:t>Assume all seam cells became bone.</w:t>
      </w:r>
    </w:p>
    <w:p>
      <w:pPr>
        <w:spacing w:after="40"/>
      </w:pPr>
      <w:r>
        <w:rPr>
          <w:b/>
          <w:color w:val="2FD27A"/>
        </w:rPr>
        <w:t xml:space="preserve">Decision. </w:t>
      </w:r>
      <w:r>
        <w:rPr>
          <w:sz w:val="20"/>
        </w:rPr>
        <w:t>Choose the experiment and explain why the endpoint image is not enough.</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distinguish supported cell-removal mechanisms. You may not force all seam loss into one mechanism without tracking evidence.</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DEV09-E1 + DEV09-E2.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DEVELOPMENTAL LESSON 9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True palatal fusion requires removal of the midline epithelial seam so mesenchyme becomes continuous.</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What final tissue state shows true fusion?</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Why is lineage labeling stronger than one endpoint image for testing seam-cell fate?</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midline epithelial seam (MES)</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thin line of surface cells formed when the two palate shelves meet, which must break down so the palate can fully fuse.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epithelial-to-mesenchymal transition (EMT)</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change where a settled, sheet-bound epithelial cell loosens its bonds and becomes a mobile, crawling mesenchymal cell.</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apoptosis</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Programmed, controlled cell death that the body uses on purpose, including to clear the seam between two tissues during palate fusion.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cell extrusion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process where a sheet of cells squeezes out and removes one of its own cells, sealing the gap to keep the layer intact.</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lineage labeling</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method that tags a starting cell with a permanent marker so all of its descendant cells can be tracked over time.</w:t>
            </w:r>
          </w:p>
        </w:tc>
      </w:tr>
    </w:tbl>
    <w:p>
      <w:pPr>
        <w:pStyle w:val="Heading1"/>
      </w:pPr>
      <w:r>
        <w:t>Next lesson unlock</w:t>
      </w:r>
    </w:p>
    <w:p>
      <w:pPr>
        <w:spacing w:after="100"/>
      </w:pPr>
      <w:r>
        <w:t>The seam is removed, by mechanisms scientists are still working out, so the palate becomes one continuous tissue. But the seam cells clear at exactly the right time and place, and the shelves grew the right amount and stuck only where they should. Something must be telling the tissue when and where to grow, stick, and clear. What is that signal, and where does it come from? We chase that next time.</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Developmental Lesson 9: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