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DOMAIN | LESSON 4 OF 20 | NEURAL CREST CELL BIOLOGIST</w:t>
      </w:r>
    </w:p>
    <w:p>
      <w:pPr>
        <w:pStyle w:val="Title"/>
        <w:spacing w:after="80"/>
      </w:pPr>
      <w:r>
        <w:t>How Do the Face-Building Cells Get to the Right Place?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How do cranial neural crest cells travel from the neural folds to the right facial blocks, and why does taking the correct route matter?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Cranial neural crest cells leave the neural folds as flexible builders that can become several craniofacial tissues.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Face-building cells must travel in organized streams to the right destination before they can build the right structure.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Transit lines carry different crews to different stations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are the routes separated?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happens if a crew exits at the wrong station?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What information must a route provide besides direction?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4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Movement is organized, not random.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Destination affects what a cell can build.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Too few arrivals can leave a structure small or missing.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Migrating cells respond to molecular cues rather than reading a transit map.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Trace neural crest streams into facial regions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Transit line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Migratory stream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Station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Frontonasal region or pharyngeal arch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Crew shortage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Hypoplasia after reduced cell arrival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4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DEV04-E1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Cranial neural crest cells migrate in reproducible streams.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Their movement has spatial organization.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DEV04-E2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Different streams enter the frontonasal region and pharyngeal arches.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Route and destination are linked.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DEV04-E3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Reduced neural crest survival or migration can cause facial hypoplasia.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Cell number at the destination affects growth.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reviewing a lineage-tracing image from a mouse embryo. </w:t>
      </w:r>
      <w:r>
        <w:t>One labeled stream reaches the first pharyngeal arch, while a second group stalls near the neural tube.</w:t>
      </w:r>
    </w:p>
    <w:p>
      <w:pPr>
        <w:ind w:left="288"/>
      </w:pPr>
      <w:r>
        <w:rPr>
          <w:b/>
        </w:rPr>
        <w:t xml:space="preserve">A. </w:t>
      </w:r>
      <w:r>
        <w:t>Predict reduced tissue contribution in the stalled group's destination.</w:t>
      </w:r>
    </w:p>
    <w:p>
      <w:pPr>
        <w:ind w:left="288"/>
      </w:pPr>
      <w:r>
        <w:rPr>
          <w:b/>
        </w:rPr>
        <w:t xml:space="preserve">B. </w:t>
      </w:r>
      <w:r>
        <w:t>Predict no effect because cell position never matters.</w:t>
      </w:r>
    </w:p>
    <w:p>
      <w:pPr>
        <w:ind w:left="288"/>
      </w:pPr>
      <w:r>
        <w:rPr>
          <w:b/>
        </w:rPr>
        <w:t xml:space="preserve">C. </w:t>
      </w:r>
      <w:r>
        <w:t>Claim the image proves a specific human diagnosis.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defensible prediction and cite the route and cell-number evidence.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predict a developmental consequence in the model. You may not diagnose Mateo from one animal image.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DEV04-E1 + DEV04-E2.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4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Face-building cells must travel in organized streams to the right destination before they can build the right structure.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How is an organized stream different from random movement?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could happen if too few cells reach a facial destination?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migration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active movement of cells from one location to another, essential during development, wound healing, and the spread of cancer.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pharyngeal arch (branchial arch)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One of the ridged blocks of embryo tissue along the future neck that give rise to the jaw, face, and throat structures.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frontonasal process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early facial swelling above the mouth that grows into the forehead, the bridge and tip of the nose, and the middle of the upper lip.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migratory stream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organized flow of cells, such as neural crest cells, traveling together along a set path to where they will build a structure.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mesenchyme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Loose, unsettled cells in a watery matrix that can crawl and later become bone, cartilage, or connective tissue.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hypoplasia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Underdevelopment of a tissue or organ from too few cells, leaving it smaller or less complete than normal.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The face-building cells ride organized streams into the frontonasal process and the first arch, filling the prominences. But the lip is still open: the blocks have arrived and grown, yet they sit next to one another as separate pieces. So the next question is: how and when do those separate blocks actually close to make a lip? We chase that next time.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Developmental Lesson 4: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