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DOMAIN | LESSON 17 OF 20 | CRANIOFACIAL SURGEON (RHINOPLASTY SEAT)</w:t>
      </w:r>
    </w:p>
    <w:p>
      <w:pPr>
        <w:pStyle w:val="Title"/>
        <w:spacing w:after="80"/>
      </w:pPr>
      <w:r>
        <w:t>The Cleft Nose and Its Repair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How does a unilateral cleft distort the nose, on the outside and on the inside, and when do we do the definitive repair?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Severe maxillary retrusion may require moving the upper jaw, but the choice between methods depends on severity, growth, stability, burden, airway, and speech.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unilateral cleft can distort nasal cartilage, base, and septum, so nose care addresses breathing and symmetry across growth.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doorway can look uneven and also narrow the path through it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problem changes appearance?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problem limits passage?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Why might changing the wall below alter the doorway above?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LESSON 17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Assess external form and internal airway separately.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Coordinate nasal and jaw sequence.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Reserve definitive reshaping until growth and major jaw movement are settled.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Nasal airflow and cartilage mechanics are more complex than a rigid doorway.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Map the cleft nose inside and out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Uneven frame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Alar and nasal-base asymmetry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Narrow passage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Septal deviation and airway obstruction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Moving wall below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Orthognathic change before definitive rhinoplasty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LESSON 17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ANA17-E1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Mateo's left alar base is displaced and the nostrils are asymmetric.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unilateral cleft affects external nasal form.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ANA17-E2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supplied nasal examination shows septal deviation and greater resistance on one side.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case includes a breathing concern, not appearance alone.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ANA17-E3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ACPA recommends waiting until skeletal maturity for definitive septorhinoplasty and usually completing indicated orthognathic surgery first.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Growth and jaw sequence can change the final nasal plan.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the adolescent cleft-nose team lead. </w:t>
      </w:r>
      <w:r>
        <w:t>Mateo requests definitive nasal surgery but is also scheduled for maxillary advancement next year.</w:t>
      </w:r>
    </w:p>
    <w:p>
      <w:pPr>
        <w:ind w:left="288"/>
      </w:pPr>
      <w:r>
        <w:rPr>
          <w:b/>
        </w:rPr>
        <w:t xml:space="preserve">A. </w:t>
      </w:r>
      <w:r>
        <w:t>Treat urgent airway needs as indicated and plan definitive septorhinoplasty after jaw surgery and skeletal maturity.</w:t>
      </w:r>
    </w:p>
    <w:p>
      <w:pPr>
        <w:ind w:left="288"/>
      </w:pPr>
      <w:r>
        <w:rPr>
          <w:b/>
        </w:rPr>
        <w:t xml:space="preserve">B. </w:t>
      </w:r>
      <w:r>
        <w:t>Complete definitive nasal reshaping first without coordinating jaw movement.</w:t>
      </w:r>
    </w:p>
    <w:p>
      <w:pPr>
        <w:ind w:left="288"/>
      </w:pPr>
      <w:r>
        <w:rPr>
          <w:b/>
        </w:rPr>
        <w:t xml:space="preserve">C. </w:t>
      </w:r>
      <w:r>
        <w:t>Discuss appearance only and ignore breathing.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sequence and cite airway plus timing evidence.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explain the educational sequence. You may not decide a real patient's nasal procedure or timing.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ANA17-E1 + ANA17-E2.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ANATOMICAL LESSON 17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A unilateral cleft can distort nasal cartilage, base, and septum, so nose care addresses breathing and symmetry across growth.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internal structure can narrow airflow?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Why does definitive nasal surgery often follow jaw surgery?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cleft nasal deformity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change in nose shape that comes with a cleft lip, including a flattened, widened nostril and a leaning nasal tip on the cleft side.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nasal septum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wall of cartilage and bone running down the middle of the nose that separates it into left and right airways.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septal deviation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bending or shift of the nasal septum away from the midline, which can narrow one airway and affect breathing.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columella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The thin strip of tissue between the two nostrils that connects the nasal tip to the upper lip and helps hold the nose's shape.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septorhinoplasty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Surgery that reshapes the nose and straightens the inner wall (septum) between the nostrils to improve appearance and breathing.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We have now repaired lip, palate, bite, and nose. But some repairs do not fully hold. A hole can reopen in the roof of the mouth, and even a closed palate can let air leak into the nose during speech. What goes wrong after repair, and how is it fixed? We chase that next time.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Anatomical Lesson 17: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