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9 OF 20 | CRANIOFACIAL SURGEON (CLEFT PALATE REPAIR)</w:t>
      </w:r>
    </w:p>
    <w:p>
      <w:pPr>
        <w:pStyle w:val="Title"/>
        <w:spacing w:after="80"/>
      </w:pPr>
      <w:r>
        <w:t>Rebuilding the Roof of the Mouth</w:t>
      </w:r>
    </w:p>
    <w:p>
      <w:pPr>
        <w:spacing w:after="200"/>
      </w:pPr>
      <w:r>
        <w:rPr>
          <w:rFonts w:ascii="Aptos" w:hAnsi="Aptos"/>
          <w:color w:val="5C6F65"/>
          <w:sz w:val="22"/>
        </w:rPr>
        <w:t>Why does closing the palate take more than just sewing the hole shut, and why do surgeons argue about which technique is best?</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Lip repair restores a continuous orbicularis ring and aligned lip landmarks, not merely a closed skin line.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Palate repair must close the oral-nasal opening and rebuild the levator sling while protecting blood supply and growth.</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drawbridge needs both a sealed deck and correctly placed lift cables</w:t>
      </w:r>
    </w:p>
    <w:p>
      <w:pPr>
        <w:spacing w:after="40"/>
      </w:pPr>
      <w:r>
        <w:rPr>
          <w:b/>
          <w:color w:val="2FD27A"/>
        </w:rPr>
        <w:t xml:space="preserve">1. </w:t>
      </w:r>
      <w:r>
        <w:rPr>
          <w:sz w:val="20"/>
        </w:rPr>
        <w:t>What happens if the deck closes but the cables remain misdirected?</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parts must move after repair?</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must the repair protect its supply lines?</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9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Close the tissue layers without tension.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Reorient the levator into a transverse sling.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Protect blood supply, airway, and later growth.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The soft palate is a living neuromuscular valve, not a bridge mechanism.</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Compare closure-only with functional palatoplasty</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Bridge deck</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Oral and nasal lining closure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Lift cables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Levator veli palatini sling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Supply lines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Palatal blood supply</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9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ANA09-E1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Mateo's cleft opens through hard and soft palate.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Both oral-nasal separation and soft-palate function need repair.</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ANA09-E2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His levator fibers are abnormally oriented along the cleft margins.</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Functional repair requires muscle reconstruction, not mucosal closure alone.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ANA09-E3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Palate surgery can risk bleeding, tissue injury, airway obstruction, fistula, and later growth effects.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plan must include safety and surveillance, not only closure.</w:t>
            </w:r>
          </w:p>
        </w:tc>
      </w:tr>
    </w:tbl>
    <w:p>
      <w:pPr>
        <w:pStyle w:val="Heading1"/>
      </w:pPr>
      <w:r>
        <w:t>5. Make the clinical decision</w:t>
      </w:r>
    </w:p>
    <w:p>
      <w:r>
        <w:rPr>
          <w:b/>
        </w:rPr>
        <w:t xml:space="preserve">You are the cleft surgeon presenting two palatoplasty plans. </w:t>
      </w:r>
      <w:r>
        <w:t>One plan closes lining only. The other closes layers, rebuilds the levator sling, preserves vascular supply, and includes airway monitoring.</w:t>
      </w:r>
    </w:p>
    <w:p>
      <w:pPr>
        <w:ind w:left="288"/>
      </w:pPr>
      <w:r>
        <w:rPr>
          <w:b/>
        </w:rPr>
        <w:t xml:space="preserve">A. </w:t>
      </w:r>
      <w:r>
        <w:t>Choose the functional layered plan.</w:t>
      </w:r>
    </w:p>
    <w:p>
      <w:pPr>
        <w:ind w:left="288"/>
      </w:pPr>
      <w:r>
        <w:rPr>
          <w:b/>
        </w:rPr>
        <w:t xml:space="preserve">B. </w:t>
      </w:r>
      <w:r>
        <w:t>Choose lining closure only because no visible hole remains.</w:t>
      </w:r>
    </w:p>
    <w:p>
      <w:pPr>
        <w:ind w:left="288"/>
      </w:pPr>
      <w:r>
        <w:rPr>
          <w:b/>
        </w:rPr>
        <w:t xml:space="preserve">C. </w:t>
      </w:r>
      <w:r>
        <w:t>Delay every palate repair until adulthood to avoid all growth effects.</w:t>
      </w:r>
    </w:p>
    <w:p>
      <w:pPr>
        <w:spacing w:after="40"/>
      </w:pPr>
      <w:r>
        <w:rPr>
          <w:b/>
          <w:color w:val="2FD27A"/>
        </w:rPr>
        <w:t xml:space="preserve">Decision. </w:t>
      </w:r>
      <w:r>
        <w:rPr>
          <w:sz w:val="20"/>
        </w:rPr>
        <w:t>Choose the plan and cite closure, muscle, and safety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identify required goals and risks. You may not name one palatoplasty technique as best for every patient.</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ANA09-E1 + ANA09-E2.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9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Palate repair must close the oral-nasal opening and rebuild the levator sling while protecting blood supply and growth.</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two functional goals must palatoplasty meet?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is airway monitoring part of the plan?</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palatoplasty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Surgery that closes a cleft in the roof of the mouth so the palate can separate the nose from the mouth and support speech.</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levator veli palatini</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main muscle that lifts the soft palate to close off the nose during speech and swallowing; it is often disrupted in cleft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muscular sling</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hammock of soft palate muscles that meet in the midline so the palate can lift and seal the nose off during speech and swallowing.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intravelar veloplasty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cleft palate surgery that frees the soft palate muscles from their wrong attachments and reconnects them across the midline to rebuild the muscle sling.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double-opposing Z-plasty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cleft palate surgery (the Furlow technique) that uses mirror-image Z-shaped flaps to lengthen the soft palate and rebuild its muscle sling.</w:t>
            </w:r>
          </w:p>
        </w:tc>
      </w:tr>
    </w:tbl>
    <w:p>
      <w:pPr>
        <w:pStyle w:val="Heading1"/>
      </w:pPr>
      <w:r>
        <w:t>Next lesson unlock</w:t>
      </w:r>
    </w:p>
    <w:p>
      <w:pPr>
        <w:spacing w:after="100"/>
      </w:pPr>
      <w:r>
        <w:t>We closed Mateo's palate and rebuilt the levator sling. But two children can have the very same closed palate, repaired the very same way, and one speaks clearly while the other does not. Part of that may be the calendar. When should the lip and palate each be repaired, and could timing itself help decide whether Mateo speaks clearly?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9: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